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1435" w14:textId="77777777" w:rsidR="00FD543B" w:rsidRDefault="00FD543B" w:rsidP="00BF7D52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-</w:t>
      </w:r>
      <w:r w:rsidRPr="001941D6">
        <w:rPr>
          <w:rFonts w:ascii="Times New Roman" w:hAnsi="Times New Roman" w:cs="Times New Roman"/>
          <w:b/>
        </w:rPr>
        <w:t xml:space="preserve"> ОФЕРТА</w:t>
      </w:r>
    </w:p>
    <w:p w14:paraId="70DAF05F" w14:textId="77777777" w:rsidR="00FD543B" w:rsidRPr="001941D6" w:rsidRDefault="00FD543B" w:rsidP="00FD54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задатка в счет обеспечения обязательства по оплате реализуемого с публичных торгов имущества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79"/>
        <w:gridCol w:w="5237"/>
      </w:tblGrid>
      <w:tr w:rsidR="00230CB6" w14:paraId="76CED3EE" w14:textId="77777777" w:rsidTr="00297D2C"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</w:tcPr>
          <w:p w14:paraId="1A44526B" w14:textId="77777777" w:rsidR="00230CB6" w:rsidRDefault="00150EC2" w:rsidP="00FD543B">
            <w:pPr>
              <w:pStyle w:val="a6"/>
            </w:pPr>
            <w:r>
              <w:t xml:space="preserve">г. </w:t>
            </w:r>
            <w:r w:rsidR="00FD543B">
              <w:t>____________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</w:tcPr>
          <w:p w14:paraId="4A1A878C" w14:textId="77777777" w:rsidR="00230CB6" w:rsidRDefault="00FD543B">
            <w:pPr>
              <w:pStyle w:val="a5"/>
              <w:jc w:val="right"/>
            </w:pPr>
            <w:r>
              <w:t>«____» ____________ 202__ г.</w:t>
            </w:r>
          </w:p>
        </w:tc>
      </w:tr>
    </w:tbl>
    <w:p w14:paraId="77A55C00" w14:textId="77777777" w:rsidR="00230CB6" w:rsidRDefault="00230CB6"/>
    <w:p w14:paraId="1DC766A9" w14:textId="77777777" w:rsidR="00297D2C" w:rsidRDefault="00FD543B">
      <w:r w:rsidRPr="00FD543B">
        <w:rPr>
          <w:b/>
        </w:rPr>
        <w:t>Общество с ограниченной ответственностью «АНТАРЕС»</w:t>
      </w:r>
      <w:r>
        <w:rPr>
          <w:b/>
        </w:rPr>
        <w:t xml:space="preserve"> (</w:t>
      </w:r>
      <w:r w:rsidRPr="00FD543B">
        <w:rPr>
          <w:b/>
        </w:rPr>
        <w:t>ИНН 1655451895</w:t>
      </w:r>
      <w:r>
        <w:rPr>
          <w:b/>
        </w:rPr>
        <w:t xml:space="preserve">, </w:t>
      </w:r>
      <w:r w:rsidRPr="00FD543B">
        <w:rPr>
          <w:b/>
        </w:rPr>
        <w:t>ОГРН: 1211600003944</w:t>
      </w:r>
      <w:r>
        <w:rPr>
          <w:b/>
        </w:rPr>
        <w:t>)</w:t>
      </w:r>
      <w:r w:rsidR="00150EC2" w:rsidRPr="00FD543B">
        <w:rPr>
          <w:b/>
        </w:rPr>
        <w:t xml:space="preserve"> </w:t>
      </w:r>
      <w:r w:rsidR="00150EC2">
        <w:t>в лице</w:t>
      </w:r>
      <w:r>
        <w:t xml:space="preserve"> директора </w:t>
      </w:r>
      <w:r w:rsidRPr="00FD543B">
        <w:t xml:space="preserve">Гафиатуллина Марата </w:t>
      </w:r>
      <w:proofErr w:type="spellStart"/>
      <w:r w:rsidRPr="00FD543B">
        <w:t>Ильгизаровича</w:t>
      </w:r>
      <w:proofErr w:type="spellEnd"/>
      <w:r>
        <w:t>,</w:t>
      </w:r>
      <w:r w:rsidR="00150EC2">
        <w:t xml:space="preserve"> действующего на основании </w:t>
      </w:r>
      <w:r>
        <w:t xml:space="preserve">Устава </w:t>
      </w:r>
      <w:r w:rsidRPr="008A1C80">
        <w:rPr>
          <w:rStyle w:val="printable"/>
          <w:rFonts w:ascii="Times New Roman" w:hAnsi="Times New Roman" w:cs="Times New Roman"/>
        </w:rPr>
        <w:t xml:space="preserve">и </w:t>
      </w:r>
      <w:r>
        <w:rPr>
          <w:rStyle w:val="printable"/>
          <w:rFonts w:ascii="Times New Roman" w:hAnsi="Times New Roman" w:cs="Times New Roman"/>
        </w:rPr>
        <w:t xml:space="preserve">государственного контракта от </w:t>
      </w:r>
      <w:r w:rsidR="00BF7D52">
        <w:rPr>
          <w:rStyle w:val="printable"/>
          <w:rFonts w:ascii="Times New Roman" w:hAnsi="Times New Roman" w:cs="Times New Roman"/>
        </w:rPr>
        <w:t>09.03.2021 г.</w:t>
      </w:r>
      <w:r w:rsidRPr="008A1C80">
        <w:rPr>
          <w:rStyle w:val="printable"/>
          <w:rFonts w:ascii="Times New Roman" w:hAnsi="Times New Roman" w:cs="Times New Roman"/>
        </w:rPr>
        <w:t xml:space="preserve"> № </w:t>
      </w:r>
      <w:r w:rsidR="00BF7D52">
        <w:rPr>
          <w:rStyle w:val="printable"/>
          <w:rFonts w:ascii="Times New Roman" w:hAnsi="Times New Roman" w:cs="Times New Roman"/>
        </w:rPr>
        <w:t>03/21-2А</w:t>
      </w:r>
      <w:r w:rsidRPr="008A1C80">
        <w:rPr>
          <w:rStyle w:val="printable"/>
          <w:rFonts w:ascii="Times New Roman" w:hAnsi="Times New Roman" w:cs="Times New Roman"/>
        </w:rPr>
        <w:t>,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</w:t>
      </w:r>
      <w:r w:rsidR="00150EC2">
        <w:t xml:space="preserve">, именуемого в дальнейшем </w:t>
      </w:r>
      <w:r>
        <w:t>«</w:t>
      </w:r>
      <w:r w:rsidR="00150EC2">
        <w:t>Организатор</w:t>
      </w:r>
      <w:r>
        <w:t>»</w:t>
      </w:r>
      <w:r w:rsidR="00150EC2">
        <w:t xml:space="preserve">, </w:t>
      </w:r>
      <w:r>
        <w:t xml:space="preserve">и Претендент </w:t>
      </w:r>
      <w:r w:rsidR="00297D2C">
        <w:t>________________________________________________,</w:t>
      </w:r>
    </w:p>
    <w:p w14:paraId="05BA2236" w14:textId="77777777" w:rsidR="00297D2C" w:rsidRPr="00297D2C" w:rsidRDefault="00FD543B" w:rsidP="00297D2C">
      <w:pPr>
        <w:jc w:val="right"/>
        <w:rPr>
          <w:rFonts w:ascii="Times New Roman" w:hAnsi="Times New Roman" w:cs="Times New Roman"/>
          <w:sz w:val="18"/>
          <w:szCs w:val="18"/>
        </w:rPr>
      </w:pPr>
      <w:r w:rsidRPr="00297D2C">
        <w:rPr>
          <w:sz w:val="18"/>
          <w:szCs w:val="18"/>
        </w:rPr>
        <w:t>(</w:t>
      </w:r>
      <w:r w:rsidRPr="00297D2C">
        <w:rPr>
          <w:rFonts w:ascii="Times New Roman" w:hAnsi="Times New Roman" w:cs="Times New Roman"/>
          <w:sz w:val="18"/>
          <w:szCs w:val="18"/>
        </w:rPr>
        <w:t xml:space="preserve">лицо, намеренное подать заявку на участие в </w:t>
      </w:r>
      <w:proofErr w:type="gramStart"/>
      <w:r w:rsidRPr="00297D2C">
        <w:rPr>
          <w:rFonts w:ascii="Times New Roman" w:hAnsi="Times New Roman" w:cs="Times New Roman"/>
          <w:sz w:val="18"/>
          <w:szCs w:val="18"/>
        </w:rPr>
        <w:t>торгах)</w:t>
      </w:r>
      <w:r w:rsidR="00297D2C" w:rsidRPr="00297D2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297D2C" w:rsidRPr="00297D2C">
        <w:rPr>
          <w:rFonts w:ascii="Times New Roman" w:hAnsi="Times New Roman" w:cs="Times New Roman"/>
          <w:sz w:val="18"/>
          <w:szCs w:val="18"/>
        </w:rPr>
        <w:t xml:space="preserve">      </w:t>
      </w:r>
      <w:r w:rsidR="00297D2C" w:rsidRPr="00297D2C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.</w:t>
      </w:r>
      <w:r w:rsidRPr="00297D2C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</w:p>
    <w:p w14:paraId="50BF29AA" w14:textId="77777777" w:rsidR="00230CB6" w:rsidRDefault="00FD543B" w:rsidP="00297D2C">
      <w:pPr>
        <w:ind w:firstLine="0"/>
      </w:pPr>
      <w:r>
        <w:rPr>
          <w:rFonts w:ascii="Times New Roman" w:hAnsi="Times New Roman" w:cs="Times New Roman"/>
        </w:rPr>
        <w:t>акцептующий настоящ</w:t>
      </w:r>
      <w:r w:rsidR="001D4B2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="001D4B25">
        <w:rPr>
          <w:rFonts w:ascii="Times New Roman" w:hAnsi="Times New Roman" w:cs="Times New Roman"/>
        </w:rPr>
        <w:t>соглашение</w:t>
      </w:r>
      <w:r>
        <w:rPr>
          <w:rFonts w:ascii="Times New Roman" w:hAnsi="Times New Roman" w:cs="Times New Roman"/>
        </w:rPr>
        <w:t>-оферту в момент подачи заявки на торги, проводимые Организатором, пришли к соглашению о нижеследующем.</w:t>
      </w:r>
    </w:p>
    <w:p w14:paraId="50AE3380" w14:textId="77777777" w:rsidR="00230CB6" w:rsidRDefault="00150EC2">
      <w:bookmarkStart w:id="0" w:name="sub_11"/>
      <w:r>
        <w:t>1.1. Для участия в</w:t>
      </w:r>
      <w:r w:rsidR="00FD543B">
        <w:t xml:space="preserve"> публичных</w:t>
      </w:r>
      <w:r>
        <w:t xml:space="preserve"> </w:t>
      </w:r>
      <w:r w:rsidR="00FD543B">
        <w:t>торгах (реквизиты которых указываются Претендентом в назначении платежа в платёжном поручении банку-исполнителю),</w:t>
      </w:r>
      <w:bookmarkEnd w:id="0"/>
      <w:r w:rsidR="00FD543B">
        <w:t xml:space="preserve"> </w:t>
      </w:r>
      <w:r>
        <w:t>Претендент перечисляет, а Организатор принимает задаток в размере</w:t>
      </w:r>
      <w:r w:rsidR="00FD543B">
        <w:t xml:space="preserve">, указанном в извещении/документации </w:t>
      </w:r>
      <w:r w:rsidR="00C05E9B">
        <w:t>публичных торгов в которых Претендент желает принять участие</w:t>
      </w:r>
      <w:r>
        <w:t>.</w:t>
      </w:r>
    </w:p>
    <w:p w14:paraId="45FAA00C" w14:textId="77777777" w:rsidR="00C05E9B" w:rsidRPr="00033422" w:rsidRDefault="00150EC2" w:rsidP="00C05E9B">
      <w:pPr>
        <w:ind w:firstLine="709"/>
        <w:rPr>
          <w:rFonts w:ascii="Times New Roman" w:hAnsi="Times New Roman" w:cs="Times New Roman"/>
        </w:rPr>
      </w:pPr>
      <w:bookmarkStart w:id="1" w:name="sub_12"/>
      <w:r>
        <w:t xml:space="preserve">1.2. Указанный задаток вносится Претендентом в качестве обеспечения обязательств по оплате имущества, указанного </w:t>
      </w:r>
      <w:r w:rsidR="00C05E9B">
        <w:t>в информационном</w:t>
      </w:r>
      <w:r>
        <w:t xml:space="preserve"> соо</w:t>
      </w:r>
      <w:r w:rsidR="00C05E9B">
        <w:t xml:space="preserve">бщении/документации и на приобретение которого Претендентом подана заявка на участие в торгах, </w:t>
      </w:r>
      <w:r w:rsidR="00C05E9B" w:rsidRPr="00033422">
        <w:rPr>
          <w:rFonts w:ascii="Times New Roman" w:hAnsi="Times New Roman" w:cs="Times New Roman"/>
        </w:rPr>
        <w:t xml:space="preserve">в случае признания Претендента победителем торгов и засчитывается в счет платежа, причитающегося с Претендента в счет оплаты </w:t>
      </w:r>
      <w:r w:rsidR="00C05E9B">
        <w:rPr>
          <w:rFonts w:ascii="Times New Roman" w:hAnsi="Times New Roman" w:cs="Times New Roman"/>
        </w:rPr>
        <w:t>и</w:t>
      </w:r>
      <w:r w:rsidR="00C05E9B" w:rsidRPr="00033422">
        <w:rPr>
          <w:rFonts w:ascii="Times New Roman" w:hAnsi="Times New Roman" w:cs="Times New Roman"/>
        </w:rPr>
        <w:t>мущества в том же случае.</w:t>
      </w:r>
    </w:p>
    <w:p w14:paraId="3ADAD170" w14:textId="77777777" w:rsidR="00BF7D52" w:rsidRDefault="00150EC2" w:rsidP="00BF7D52">
      <w:pPr>
        <w:ind w:firstLine="709"/>
        <w:rPr>
          <w:sz w:val="22"/>
          <w:szCs w:val="22"/>
        </w:rPr>
      </w:pPr>
      <w:bookmarkStart w:id="2" w:name="sub_21"/>
      <w:bookmarkEnd w:id="1"/>
      <w:r>
        <w:t>1.</w:t>
      </w:r>
      <w:r w:rsidR="00C05E9B">
        <w:t>3.</w:t>
      </w:r>
      <w:r>
        <w:t xml:space="preserve"> Денежные средства в сумме, указанной в </w:t>
      </w:r>
      <w:r w:rsidR="00C05E9B">
        <w:t>информационном сообщении/документации</w:t>
      </w:r>
      <w:r>
        <w:t xml:space="preserve"> </w:t>
      </w:r>
      <w:r w:rsidR="00C05E9B">
        <w:t xml:space="preserve">о торгах, </w:t>
      </w:r>
      <w:r>
        <w:t xml:space="preserve">должны быть внесены Претендентом </w:t>
      </w:r>
      <w:r w:rsidR="00D90CE3">
        <w:t xml:space="preserve">в безналичном порядке </w:t>
      </w:r>
      <w:r>
        <w:t xml:space="preserve">на расчетный счет </w:t>
      </w:r>
      <w:r w:rsidR="00BF7D52" w:rsidRPr="007314F4">
        <w:rPr>
          <w:rStyle w:val="printable"/>
          <w:sz w:val="22"/>
          <w:szCs w:val="22"/>
        </w:rPr>
        <w:t>Межрегиональн</w:t>
      </w:r>
      <w:r w:rsidR="00BF7D52">
        <w:rPr>
          <w:rStyle w:val="printable"/>
          <w:sz w:val="22"/>
          <w:szCs w:val="22"/>
        </w:rPr>
        <w:t>ого</w:t>
      </w:r>
      <w:r w:rsidR="00BF7D52" w:rsidRPr="007314F4">
        <w:rPr>
          <w:rStyle w:val="printable"/>
          <w:sz w:val="22"/>
          <w:szCs w:val="22"/>
        </w:rPr>
        <w:t xml:space="preserve"> </w:t>
      </w:r>
      <w:proofErr w:type="gramStart"/>
      <w:r w:rsidR="00BF7D52" w:rsidRPr="007314F4">
        <w:rPr>
          <w:rStyle w:val="printable"/>
          <w:sz w:val="22"/>
          <w:szCs w:val="22"/>
        </w:rPr>
        <w:t>территориальн</w:t>
      </w:r>
      <w:r w:rsidR="00BF7D52">
        <w:rPr>
          <w:rStyle w:val="printable"/>
          <w:sz w:val="22"/>
          <w:szCs w:val="22"/>
        </w:rPr>
        <w:t xml:space="preserve">ого </w:t>
      </w:r>
      <w:r w:rsidR="00BF7D52" w:rsidRPr="007314F4">
        <w:rPr>
          <w:rStyle w:val="printable"/>
          <w:sz w:val="22"/>
          <w:szCs w:val="22"/>
        </w:rPr>
        <w:t xml:space="preserve"> управлени</w:t>
      </w:r>
      <w:r w:rsidR="00BF7D52">
        <w:rPr>
          <w:rStyle w:val="printable"/>
          <w:sz w:val="22"/>
          <w:szCs w:val="22"/>
        </w:rPr>
        <w:t>я</w:t>
      </w:r>
      <w:proofErr w:type="gramEnd"/>
      <w:r w:rsidR="00BF7D52">
        <w:rPr>
          <w:rStyle w:val="printable"/>
          <w:sz w:val="22"/>
          <w:szCs w:val="22"/>
        </w:rPr>
        <w:t xml:space="preserve"> </w:t>
      </w:r>
      <w:r w:rsidR="00BF7D52" w:rsidRPr="007314F4">
        <w:rPr>
          <w:rStyle w:val="printable"/>
          <w:sz w:val="22"/>
          <w:szCs w:val="22"/>
        </w:rPr>
        <w:t>Федерального агентства по управлению государственным имуществом в Республике Татарстан и Ульяновской области</w:t>
      </w:r>
      <w:r w:rsidR="00BF7D52">
        <w:rPr>
          <w:rStyle w:val="printable"/>
          <w:sz w:val="22"/>
          <w:szCs w:val="22"/>
        </w:rPr>
        <w:t>, согласно письма № 16-АХ-03/2265 от 24.03.2021 г. по следующим реквизитам</w:t>
      </w:r>
      <w:r w:rsidR="00BF7D52" w:rsidRPr="007314F4">
        <w:rPr>
          <w:sz w:val="22"/>
          <w:szCs w:val="22"/>
        </w:rPr>
        <w:t xml:space="preserve">: </w:t>
      </w:r>
    </w:p>
    <w:p w14:paraId="77A190CC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Получатель платежа: УФК по Республике Татарстан (МТУ Росимущества в Республике </w:t>
      </w:r>
    </w:p>
    <w:p w14:paraId="0C3CDD85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Татарстан и Ульяновской области)</w:t>
      </w:r>
    </w:p>
    <w:p w14:paraId="160AF117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>Лицевой счет:             05111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00950</w:t>
      </w:r>
    </w:p>
    <w:p w14:paraId="3CCFB48E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ИНН / КПП:                1655183653 / 165501001</w:t>
      </w:r>
    </w:p>
    <w:p w14:paraId="074E8414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Наименование банка: Отделение-НБ Республика Татарстан Банка России// УФК по </w:t>
      </w:r>
      <w:proofErr w:type="spellStart"/>
      <w:r>
        <w:rPr>
          <w:sz w:val="22"/>
          <w:szCs w:val="22"/>
        </w:rPr>
        <w:t>Респуб</w:t>
      </w:r>
      <w:proofErr w:type="spellEnd"/>
      <w:r>
        <w:rPr>
          <w:sz w:val="22"/>
          <w:szCs w:val="22"/>
        </w:rPr>
        <w:t>-</w:t>
      </w:r>
    </w:p>
    <w:p w14:paraId="6A2DBA98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лике Татарстан г. Казань</w:t>
      </w:r>
    </w:p>
    <w:p w14:paraId="775C566C" w14:textId="77777777" w:rsidR="00BF7D52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>Расчетный счет:         03212643000000011100</w:t>
      </w:r>
    </w:p>
    <w:p w14:paraId="2C6C5B15" w14:textId="77777777" w:rsidR="00BF7D52" w:rsidRPr="004D259D" w:rsidRDefault="00BF7D52" w:rsidP="00BF7D52">
      <w:pPr>
        <w:ind w:firstLine="567"/>
        <w:rPr>
          <w:sz w:val="22"/>
          <w:szCs w:val="22"/>
        </w:rPr>
      </w:pPr>
      <w:r>
        <w:rPr>
          <w:sz w:val="22"/>
          <w:szCs w:val="22"/>
        </w:rPr>
        <w:t>БИК банка:                 019205400.</w:t>
      </w:r>
    </w:p>
    <w:p w14:paraId="53EEF331" w14:textId="77777777" w:rsidR="00C05E9B" w:rsidRDefault="00BF7D52" w:rsidP="00C05E9B">
      <w:pPr>
        <w:ind w:firstLine="709"/>
        <w:rPr>
          <w:rFonts w:ascii="Times New Roman" w:hAnsi="Times New Roman" w:cs="Times New Roman"/>
          <w:i/>
        </w:rPr>
      </w:pPr>
      <w:r>
        <w:t xml:space="preserve">Денежные средства должны быть внесены </w:t>
      </w:r>
      <w:r w:rsidR="00150EC2">
        <w:t xml:space="preserve">не позднее даты и времени окончания приема заявок на участие в торгах, </w:t>
      </w:r>
      <w:r w:rsidR="00150EC2" w:rsidRPr="00C05E9B">
        <w:rPr>
          <w:i/>
        </w:rPr>
        <w:t>и считаются внесенными с момента их зачисления на расчетный счет Организатора</w:t>
      </w:r>
      <w:r w:rsidR="00150EC2">
        <w:t>.</w:t>
      </w:r>
      <w:r w:rsidR="00C05E9B">
        <w:t xml:space="preserve"> </w:t>
      </w:r>
      <w:r w:rsidR="00C05E9B">
        <w:rPr>
          <w:rFonts w:ascii="Times New Roman" w:hAnsi="Times New Roman" w:cs="Times New Roman"/>
        </w:rPr>
        <w:t>Задаток</w:t>
      </w:r>
      <w:r w:rsidR="00C05E9B" w:rsidRPr="00033422">
        <w:rPr>
          <w:rFonts w:ascii="Times New Roman" w:hAnsi="Times New Roman" w:cs="Times New Roman"/>
        </w:rPr>
        <w:t xml:space="preserve"> считается внесенным с даты поступления всей суммы задатка на указанный</w:t>
      </w:r>
      <w:r w:rsidR="00C05E9B">
        <w:rPr>
          <w:rFonts w:ascii="Times New Roman" w:hAnsi="Times New Roman" w:cs="Times New Roman"/>
        </w:rPr>
        <w:t xml:space="preserve"> в настоящем Соглашении</w:t>
      </w:r>
      <w:r w:rsidR="00C05E9B" w:rsidRPr="00033422">
        <w:rPr>
          <w:rFonts w:ascii="Times New Roman" w:hAnsi="Times New Roman" w:cs="Times New Roman"/>
        </w:rPr>
        <w:t xml:space="preserve"> счет</w:t>
      </w:r>
      <w:r w:rsidR="00C05E9B">
        <w:rPr>
          <w:rFonts w:ascii="Times New Roman" w:hAnsi="Times New Roman" w:cs="Times New Roman"/>
        </w:rPr>
        <w:t xml:space="preserve"> Организатора</w:t>
      </w:r>
      <w:r w:rsidR="00C05E9B" w:rsidRPr="00033422">
        <w:rPr>
          <w:rFonts w:ascii="Times New Roman" w:hAnsi="Times New Roman" w:cs="Times New Roman"/>
        </w:rPr>
        <w:t xml:space="preserve">. </w:t>
      </w:r>
      <w:r w:rsidR="00C05E9B" w:rsidRPr="00C05E9B">
        <w:rPr>
          <w:rFonts w:ascii="Times New Roman" w:hAnsi="Times New Roman" w:cs="Times New Roman"/>
          <w:i/>
        </w:rPr>
        <w:t>Перечисление задатка иным лицом не допускается.</w:t>
      </w:r>
    </w:p>
    <w:p w14:paraId="10F49258" w14:textId="77777777" w:rsidR="00C05E9B" w:rsidRPr="00033422" w:rsidRDefault="00C05E9B" w:rsidP="00C05E9B">
      <w:pPr>
        <w:ind w:firstLine="709"/>
        <w:rPr>
          <w:rFonts w:ascii="Times New Roman" w:hAnsi="Times New Roman" w:cs="Times New Roman"/>
        </w:rPr>
      </w:pPr>
      <w:r w:rsidRPr="00C05E9B">
        <w:rPr>
          <w:rFonts w:ascii="Times New Roman" w:hAnsi="Times New Roman" w:cs="Times New Roman"/>
          <w:i/>
        </w:rPr>
        <w:t xml:space="preserve"> </w:t>
      </w:r>
      <w:r w:rsidRPr="00033422">
        <w:rPr>
          <w:rFonts w:ascii="Times New Roman" w:hAnsi="Times New Roman" w:cs="Times New Roman"/>
        </w:rPr>
        <w:t xml:space="preserve">Извещение о торгах является публичной офертой для заключения </w:t>
      </w:r>
      <w:r w:rsidR="001D4B25">
        <w:rPr>
          <w:rFonts w:ascii="Times New Roman" w:hAnsi="Times New Roman" w:cs="Times New Roman"/>
        </w:rPr>
        <w:t>настоящего соглашения</w:t>
      </w:r>
      <w:r w:rsidRPr="00033422">
        <w:rPr>
          <w:rFonts w:ascii="Times New Roman" w:hAnsi="Times New Roman" w:cs="Times New Roman"/>
        </w:rPr>
        <w:t xml:space="preserve">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</w:t>
      </w:r>
      <w:r w:rsidR="001D4B25">
        <w:rPr>
          <w:rFonts w:ascii="Times New Roman" w:hAnsi="Times New Roman" w:cs="Times New Roman"/>
        </w:rPr>
        <w:t>соглашение</w:t>
      </w:r>
      <w:r w:rsidRPr="00033422">
        <w:rPr>
          <w:rFonts w:ascii="Times New Roman" w:hAnsi="Times New Roman" w:cs="Times New Roman"/>
        </w:rPr>
        <w:t>-оферта о задатке считается заключенным в письменной форме.</w:t>
      </w:r>
    </w:p>
    <w:bookmarkEnd w:id="2"/>
    <w:p w14:paraId="119EF0E5" w14:textId="77777777" w:rsidR="00230CB6" w:rsidRDefault="00150EC2">
      <w:r>
        <w:t xml:space="preserve">Документом, подтверждающим внесение задатка </w:t>
      </w:r>
      <w:r w:rsidR="00C905FD">
        <w:t xml:space="preserve">(а также его не поступления) </w:t>
      </w:r>
      <w:r>
        <w:t xml:space="preserve">на расчетный счет Организатора, является выписка </w:t>
      </w:r>
      <w:r w:rsidR="00C05E9B">
        <w:t>с</w:t>
      </w:r>
      <w:r>
        <w:t xml:space="preserve"> его расчетного счета. </w:t>
      </w:r>
    </w:p>
    <w:p w14:paraId="198C3A24" w14:textId="77777777" w:rsidR="00D90CE3" w:rsidRPr="00033422" w:rsidRDefault="00C905FD" w:rsidP="00D90CE3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C905FD">
        <w:rPr>
          <w:rFonts w:ascii="Times New Roman" w:hAnsi="Times New Roman" w:cs="Times New Roman"/>
        </w:rPr>
        <w:t>1.4.</w:t>
      </w:r>
      <w:r w:rsidR="00D90CE3">
        <w:t xml:space="preserve"> </w:t>
      </w:r>
      <w:r w:rsidR="00D90CE3" w:rsidRPr="00033422">
        <w:rPr>
          <w:rFonts w:ascii="Times New Roman" w:hAnsi="Times New Roman" w:cs="Times New Roman"/>
        </w:rPr>
        <w:t xml:space="preserve">Перечисление задатка производится платёжным поручением </w:t>
      </w:r>
      <w:r w:rsidR="00D90CE3" w:rsidRPr="00D90CE3">
        <w:rPr>
          <w:rFonts w:ascii="Times New Roman" w:hAnsi="Times New Roman" w:cs="Times New Roman"/>
          <w:b/>
        </w:rPr>
        <w:t>с обязательным указанием следующего назначения платежа</w:t>
      </w:r>
      <w:r w:rsidR="00D90CE3" w:rsidRPr="00033422">
        <w:rPr>
          <w:rFonts w:ascii="Times New Roman" w:hAnsi="Times New Roman" w:cs="Times New Roman"/>
        </w:rPr>
        <w:t>: «</w:t>
      </w:r>
      <w:r w:rsidR="00D90CE3" w:rsidRPr="0082657B">
        <w:rPr>
          <w:rFonts w:ascii="Times New Roman" w:hAnsi="Times New Roman" w:cs="Times New Roman"/>
          <w:color w:val="auto"/>
        </w:rPr>
        <w:t xml:space="preserve">Внесение задатка для участия в торгах организатора торгов - ООО «АНТАРЕС» в рамках поручения № ________, без НДС». Денежные средства, перечисленные в нарушение требований настоящего пункта </w:t>
      </w:r>
      <w:r w:rsidR="001D4B25" w:rsidRPr="0082657B">
        <w:rPr>
          <w:rFonts w:ascii="Times New Roman" w:hAnsi="Times New Roman" w:cs="Times New Roman"/>
          <w:color w:val="auto"/>
        </w:rPr>
        <w:t>соглашения</w:t>
      </w:r>
      <w:r w:rsidR="00D90CE3" w:rsidRPr="00033422">
        <w:rPr>
          <w:rFonts w:ascii="Times New Roman" w:hAnsi="Times New Roman" w:cs="Times New Roman"/>
        </w:rPr>
        <w:t>, не учитываются и подлежат возврату.</w:t>
      </w:r>
    </w:p>
    <w:p w14:paraId="339F2C5A" w14:textId="77777777" w:rsidR="00D90CE3" w:rsidRPr="00033422" w:rsidRDefault="00D90CE3" w:rsidP="00D90CE3">
      <w:pPr>
        <w:ind w:firstLine="709"/>
        <w:rPr>
          <w:rFonts w:ascii="Times New Roman" w:hAnsi="Times New Roman" w:cs="Times New Roman"/>
        </w:rPr>
      </w:pPr>
      <w:r>
        <w:lastRenderedPageBreak/>
        <w:t xml:space="preserve">1.5. </w:t>
      </w:r>
      <w:r w:rsidRPr="00033422">
        <w:rPr>
          <w:rFonts w:ascii="Times New Roman" w:hAnsi="Times New Roman" w:cs="Times New Roman"/>
        </w:rPr>
        <w:t xml:space="preserve">В случае не поступления, либо поступления несколькими частями, либо поступления в неполном размере суммы задатка на лицевой счет Организатора, указанный в настоящем </w:t>
      </w:r>
      <w:r>
        <w:rPr>
          <w:rFonts w:ascii="Times New Roman" w:hAnsi="Times New Roman" w:cs="Times New Roman"/>
        </w:rPr>
        <w:t>соглашении</w:t>
      </w:r>
      <w:r w:rsidRPr="00033422">
        <w:rPr>
          <w:rFonts w:ascii="Times New Roman" w:hAnsi="Times New Roman" w:cs="Times New Roman"/>
        </w:rPr>
        <w:t xml:space="preserve"> на дату рассмотрения заявок, обязательства Претендента по внесению задатка считаются невыполненными, и Претендент к участию в торгах не допускается.</w:t>
      </w:r>
    </w:p>
    <w:p w14:paraId="7C755827" w14:textId="77777777" w:rsidR="00230CB6" w:rsidRPr="0082657B" w:rsidRDefault="00C05E9B">
      <w:bookmarkStart w:id="3" w:name="sub_22"/>
      <w:r>
        <w:t>1.</w:t>
      </w:r>
      <w:r w:rsidR="00C905FD">
        <w:t>6</w:t>
      </w:r>
      <w:r w:rsidR="00150EC2">
        <w:t xml:space="preserve">. 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</w:t>
      </w:r>
      <w:r w:rsidR="00150EC2" w:rsidRPr="0082657B">
        <w:t>поступившими на счет Организатора в качестве задатка.</w:t>
      </w:r>
    </w:p>
    <w:p w14:paraId="3CC3B9BE" w14:textId="77777777" w:rsidR="00230CB6" w:rsidRPr="0082657B" w:rsidRDefault="00C05E9B">
      <w:bookmarkStart w:id="4" w:name="sub_23"/>
      <w:bookmarkEnd w:id="3"/>
      <w:r w:rsidRPr="0082657B">
        <w:t>1.</w:t>
      </w:r>
      <w:r w:rsidR="00C905FD" w:rsidRPr="0082657B">
        <w:t>7</w:t>
      </w:r>
      <w:r w:rsidR="00150EC2" w:rsidRPr="0082657B">
        <w:t xml:space="preserve">. Организатор обязуется возвратить сумму задатка, внесенного Претендентом, в установленных настоящим </w:t>
      </w:r>
      <w:r w:rsidR="001D4B25" w:rsidRPr="0082657B">
        <w:t>соглашением</w:t>
      </w:r>
      <w:r w:rsidR="00150EC2" w:rsidRPr="0082657B">
        <w:t xml:space="preserve"> случаях. Возврат задатка осуществляется на счет Претендента</w:t>
      </w:r>
      <w:r w:rsidRPr="0082657B">
        <w:t xml:space="preserve"> </w:t>
      </w:r>
      <w:r w:rsidRPr="0082657B">
        <w:rPr>
          <w:i/>
        </w:rPr>
        <w:t>(с которого поступили денежные средства)</w:t>
      </w:r>
      <w:r w:rsidR="00D90CE3" w:rsidRPr="0082657B">
        <w:rPr>
          <w:i/>
        </w:rPr>
        <w:t xml:space="preserve"> </w:t>
      </w:r>
      <w:r w:rsidR="00D90CE3" w:rsidRPr="0082657B">
        <w:t xml:space="preserve">либо по </w:t>
      </w:r>
      <w:r w:rsidR="00D90CE3" w:rsidRPr="0082657B">
        <w:rPr>
          <w:i/>
        </w:rPr>
        <w:t>письменному заявлению</w:t>
      </w:r>
      <w:r w:rsidR="00B61C4C" w:rsidRPr="0082657B">
        <w:t xml:space="preserve"> Претендента</w:t>
      </w:r>
      <w:r w:rsidR="00D90CE3" w:rsidRPr="0082657B">
        <w:t xml:space="preserve"> </w:t>
      </w:r>
      <w:r w:rsidR="00B61C4C" w:rsidRPr="0082657B">
        <w:t xml:space="preserve">на указанный им в заявлении </w:t>
      </w:r>
      <w:r w:rsidR="00D90CE3" w:rsidRPr="0082657B">
        <w:t>счет</w:t>
      </w:r>
      <w:r w:rsidR="00B61C4C" w:rsidRPr="0082657B">
        <w:t>,</w:t>
      </w:r>
      <w:r w:rsidR="00B61C4C" w:rsidRPr="0082657B">
        <w:rPr>
          <w:i/>
        </w:rPr>
        <w:t xml:space="preserve"> принадлежащий </w:t>
      </w:r>
      <w:r w:rsidR="00D90CE3" w:rsidRPr="0082657B">
        <w:rPr>
          <w:i/>
        </w:rPr>
        <w:t>Претенденту</w:t>
      </w:r>
      <w:r w:rsidR="00150EC2" w:rsidRPr="0082657B">
        <w:rPr>
          <w:i/>
        </w:rPr>
        <w:t>.</w:t>
      </w:r>
      <w:r w:rsidR="00A4175D" w:rsidRPr="0082657B">
        <w:rPr>
          <w:i/>
        </w:rPr>
        <w:t xml:space="preserve"> При необходимости несения Организатором расходов на возврат задатка Претенденту, задаток возвращается Организатором за вычетом суммы всех расходов последнего связанных с совершением операций по возврату Претенденту внесенного им задатка (в том числе стоимости платежного поручения и комиссий банков).</w:t>
      </w:r>
    </w:p>
    <w:p w14:paraId="3BB98551" w14:textId="77777777" w:rsidR="00230CB6" w:rsidRDefault="00D90CE3">
      <w:bookmarkStart w:id="5" w:name="sub_24"/>
      <w:bookmarkEnd w:id="4"/>
      <w:r w:rsidRPr="0082657B">
        <w:t>1</w:t>
      </w:r>
      <w:r w:rsidR="00150EC2" w:rsidRPr="0082657B">
        <w:t>.</w:t>
      </w:r>
      <w:r w:rsidR="00C905FD" w:rsidRPr="0082657B">
        <w:t>8</w:t>
      </w:r>
      <w:r w:rsidRPr="0082657B">
        <w:t>.</w:t>
      </w:r>
      <w:r w:rsidR="00150EC2" w:rsidRPr="0082657B">
        <w:t xml:space="preserve"> На денежные средства, перечисленные в соответствии с настоящим </w:t>
      </w:r>
      <w:r w:rsidR="001D4B25" w:rsidRPr="0082657B">
        <w:t>соглашением</w:t>
      </w:r>
      <w:r w:rsidR="00150EC2" w:rsidRPr="0082657B">
        <w:t>, проценты не начисляют</w:t>
      </w:r>
      <w:r w:rsidR="00150EC2">
        <w:t>ся.</w:t>
      </w:r>
    </w:p>
    <w:p w14:paraId="573C3F5A" w14:textId="77777777" w:rsidR="00230CB6" w:rsidRDefault="00D90CE3">
      <w:bookmarkStart w:id="6" w:name="sub_25"/>
      <w:bookmarkEnd w:id="5"/>
      <w:r>
        <w:t>1.</w:t>
      </w:r>
      <w:r w:rsidR="00C905FD">
        <w:t>9</w:t>
      </w:r>
      <w:r>
        <w:t xml:space="preserve">. </w:t>
      </w:r>
      <w:r w:rsidR="00150EC2">
        <w:t> </w:t>
      </w:r>
      <w:r w:rsidR="00150EC2" w:rsidRPr="00C905FD">
        <w:rPr>
          <w:i/>
        </w:rPr>
        <w:t>Задаток,</w:t>
      </w:r>
      <w:r w:rsidR="00150EC2">
        <w:t xml:space="preserve"> внесенный Претендентом, </w:t>
      </w:r>
      <w:r w:rsidR="00150EC2" w:rsidRPr="00C905FD">
        <w:rPr>
          <w:i/>
        </w:rPr>
        <w:t>в случае признания последнего победителем</w:t>
      </w:r>
      <w:r w:rsidR="00150EC2">
        <w:t xml:space="preserve"> </w:t>
      </w:r>
      <w:r>
        <w:t>торгов</w:t>
      </w:r>
      <w:r w:rsidR="00150EC2">
        <w:t xml:space="preserve"> и заключения им с Организатором договора купли-продажи имущества, </w:t>
      </w:r>
      <w:r>
        <w:t>являющегося предметом публичных торгов</w:t>
      </w:r>
      <w:r w:rsidR="00150EC2">
        <w:t xml:space="preserve">, </w:t>
      </w:r>
      <w:r w:rsidR="00150EC2" w:rsidRPr="00C905FD">
        <w:rPr>
          <w:i/>
        </w:rPr>
        <w:t xml:space="preserve">засчитывается в счет оплаты </w:t>
      </w:r>
      <w:r w:rsidRPr="00C905FD">
        <w:rPr>
          <w:i/>
        </w:rPr>
        <w:t>указанного</w:t>
      </w:r>
      <w:r w:rsidR="00150EC2" w:rsidRPr="00C905FD">
        <w:rPr>
          <w:i/>
        </w:rPr>
        <w:t xml:space="preserve"> имущества.</w:t>
      </w:r>
    </w:p>
    <w:p w14:paraId="3D57521C" w14:textId="77777777" w:rsidR="00230CB6" w:rsidRPr="00F73F27" w:rsidRDefault="00150EC2">
      <w:bookmarkStart w:id="7" w:name="sub_31"/>
      <w:bookmarkEnd w:id="6"/>
      <w:r w:rsidRPr="00F73F27">
        <w:t>1.</w:t>
      </w:r>
      <w:r w:rsidR="00C905FD" w:rsidRPr="00F73F27">
        <w:t>10</w:t>
      </w:r>
      <w:r w:rsidR="00D90CE3" w:rsidRPr="00F73F27">
        <w:t>.</w:t>
      </w:r>
      <w:r w:rsidRPr="00F73F27">
        <w:t> </w:t>
      </w:r>
      <w:r w:rsidR="00C905FD" w:rsidRPr="00F73F27">
        <w:rPr>
          <w:i/>
        </w:rPr>
        <w:t>В случае если Претендент</w:t>
      </w:r>
      <w:r w:rsidRPr="00F73F27">
        <w:rPr>
          <w:i/>
        </w:rPr>
        <w:t xml:space="preserve"> </w:t>
      </w:r>
      <w:r w:rsidR="00C905FD" w:rsidRPr="00F73F27">
        <w:rPr>
          <w:rFonts w:ascii="Times New Roman" w:hAnsi="Times New Roman" w:cs="Times New Roman"/>
          <w:i/>
        </w:rPr>
        <w:t>не будет допущен к участию в торгах</w:t>
      </w:r>
      <w:r w:rsidRPr="00F73F27">
        <w:t xml:space="preserve">, Организатор обязуется возвратить поступившую на его счет сумму задатка указанным в </w:t>
      </w:r>
      <w:hyperlink w:anchor="sub_23" w:history="1">
        <w:r w:rsidRPr="00F73F27">
          <w:rPr>
            <w:rStyle w:val="a4"/>
            <w:color w:val="auto"/>
          </w:rPr>
          <w:t>пункте </w:t>
        </w:r>
        <w:r w:rsidR="00D90CE3" w:rsidRPr="00F73F27">
          <w:rPr>
            <w:rStyle w:val="a4"/>
            <w:color w:val="auto"/>
          </w:rPr>
          <w:t>1</w:t>
        </w:r>
        <w:r w:rsidRPr="00F73F27">
          <w:rPr>
            <w:rStyle w:val="a4"/>
            <w:color w:val="auto"/>
          </w:rPr>
          <w:t>.</w:t>
        </w:r>
        <w:r w:rsidR="00C905FD" w:rsidRPr="00F73F27">
          <w:rPr>
            <w:rStyle w:val="a4"/>
            <w:color w:val="auto"/>
          </w:rPr>
          <w:t>7</w:t>
        </w:r>
        <w:r w:rsidRPr="00F73F27">
          <w:rPr>
            <w:rStyle w:val="a4"/>
            <w:color w:val="auto"/>
          </w:rPr>
          <w:t>.</w:t>
        </w:r>
      </w:hyperlink>
      <w:r w:rsidRPr="00F73F27">
        <w:t xml:space="preserve"> способом в течение </w:t>
      </w:r>
      <w:r w:rsidR="00C905FD" w:rsidRPr="00F73F27">
        <w:t>5</w:t>
      </w:r>
      <w:r w:rsidR="00D90CE3" w:rsidRPr="00F73F27">
        <w:t xml:space="preserve"> (</w:t>
      </w:r>
      <w:r w:rsidR="00C905FD" w:rsidRPr="00F73F27">
        <w:t>Пяти</w:t>
      </w:r>
      <w:r w:rsidR="00D90CE3" w:rsidRPr="00F73F27">
        <w:t>)</w:t>
      </w:r>
      <w:r w:rsidRPr="00F73F27">
        <w:t xml:space="preserve"> </w:t>
      </w:r>
      <w:r w:rsidR="00C905FD" w:rsidRPr="00F73F27">
        <w:t>рабочих</w:t>
      </w:r>
      <w:r w:rsidRPr="00F73F27">
        <w:t xml:space="preserve"> дней с даты </w:t>
      </w:r>
      <w:r w:rsidR="00C905FD" w:rsidRPr="00F73F27">
        <w:rPr>
          <w:rFonts w:ascii="Times New Roman" w:hAnsi="Times New Roman" w:cs="Times New Roman"/>
        </w:rPr>
        <w:t>проведения торгов</w:t>
      </w:r>
      <w:r w:rsidRPr="00F73F27">
        <w:t>.</w:t>
      </w:r>
    </w:p>
    <w:p w14:paraId="59F5E405" w14:textId="77777777" w:rsidR="00230CB6" w:rsidRPr="00F73F27" w:rsidRDefault="00C905FD">
      <w:bookmarkStart w:id="8" w:name="sub_32"/>
      <w:bookmarkEnd w:id="7"/>
      <w:r w:rsidRPr="00F73F27">
        <w:t>1</w:t>
      </w:r>
      <w:r w:rsidR="00150EC2" w:rsidRPr="00F73F27">
        <w:t>.</w:t>
      </w:r>
      <w:r w:rsidRPr="00F73F27">
        <w:t>11</w:t>
      </w:r>
      <w:r w:rsidR="00150EC2" w:rsidRPr="00F73F27">
        <w:t>. </w:t>
      </w:r>
      <w:r w:rsidR="00150EC2" w:rsidRPr="00F73F27">
        <w:rPr>
          <w:i/>
        </w:rPr>
        <w:t>В случае, если Претендент не признан победителем торгов,</w:t>
      </w:r>
      <w:r w:rsidR="00150EC2" w:rsidRPr="00F73F27">
        <w:t xml:space="preserve"> Организатор обязуется возвратить поступившую на его счет сумму задатка указанным в </w:t>
      </w:r>
      <w:hyperlink w:anchor="sub_23" w:history="1">
        <w:r w:rsidR="00150EC2" w:rsidRPr="00F73F27">
          <w:rPr>
            <w:rStyle w:val="a4"/>
            <w:color w:val="auto"/>
          </w:rPr>
          <w:t>пункте </w:t>
        </w:r>
        <w:r w:rsidRPr="00F73F27">
          <w:rPr>
            <w:rStyle w:val="a4"/>
            <w:color w:val="auto"/>
          </w:rPr>
          <w:t>1</w:t>
        </w:r>
        <w:r w:rsidR="00150EC2" w:rsidRPr="00F73F27">
          <w:rPr>
            <w:rStyle w:val="a4"/>
            <w:color w:val="auto"/>
          </w:rPr>
          <w:t>.</w:t>
        </w:r>
        <w:r w:rsidRPr="00F73F27">
          <w:rPr>
            <w:rStyle w:val="a4"/>
            <w:color w:val="auto"/>
          </w:rPr>
          <w:t>7</w:t>
        </w:r>
        <w:r w:rsidR="00150EC2" w:rsidRPr="00F73F27">
          <w:rPr>
            <w:rStyle w:val="a4"/>
            <w:color w:val="auto"/>
          </w:rPr>
          <w:t>.</w:t>
        </w:r>
      </w:hyperlink>
      <w:r w:rsidR="00150EC2" w:rsidRPr="00F73F27">
        <w:t xml:space="preserve"> способом в течение </w:t>
      </w:r>
      <w:r w:rsidRPr="00F73F27">
        <w:t xml:space="preserve">5 (Пяти) рабочих </w:t>
      </w:r>
      <w:r w:rsidR="00150EC2" w:rsidRPr="00F73F27">
        <w:t xml:space="preserve">дней с даты </w:t>
      </w:r>
      <w:r w:rsidRPr="00F73F27">
        <w:rPr>
          <w:rFonts w:ascii="Times New Roman" w:hAnsi="Times New Roman" w:cs="Times New Roman"/>
        </w:rPr>
        <w:t>подведения итогов торгов</w:t>
      </w:r>
      <w:r w:rsidR="00150EC2" w:rsidRPr="00F73F27">
        <w:t>.</w:t>
      </w:r>
    </w:p>
    <w:p w14:paraId="49398A94" w14:textId="77777777" w:rsidR="00230CB6" w:rsidRPr="00F73F27" w:rsidRDefault="00C905FD">
      <w:bookmarkStart w:id="9" w:name="sub_33"/>
      <w:bookmarkEnd w:id="8"/>
      <w:r w:rsidRPr="00F73F27">
        <w:t>1</w:t>
      </w:r>
      <w:r w:rsidR="00150EC2" w:rsidRPr="00F73F27">
        <w:t>.</w:t>
      </w:r>
      <w:r w:rsidRPr="00F73F27">
        <w:t>12</w:t>
      </w:r>
      <w:r w:rsidR="00150EC2" w:rsidRPr="00F73F27">
        <w:t>. </w:t>
      </w:r>
      <w:r w:rsidR="00150EC2" w:rsidRPr="00F73F27">
        <w:rPr>
          <w:i/>
        </w:rPr>
        <w:t>В случае отзыва Претендентом</w:t>
      </w:r>
      <w:r w:rsidR="00DA0226" w:rsidRPr="00F73F27">
        <w:t xml:space="preserve"> поданной им</w:t>
      </w:r>
      <w:r w:rsidR="00150EC2" w:rsidRPr="00F73F27">
        <w:t xml:space="preserve"> в установленных</w:t>
      </w:r>
      <w:r w:rsidRPr="00F73F27">
        <w:t xml:space="preserve"> извещением/документацией о торгах и действующим законодательством</w:t>
      </w:r>
      <w:r w:rsidR="00150EC2" w:rsidRPr="00F73F27">
        <w:t xml:space="preserve"> порядке и сроке</w:t>
      </w:r>
      <w:r w:rsidR="00DA0226" w:rsidRPr="00F73F27">
        <w:t xml:space="preserve"> </w:t>
      </w:r>
      <w:r w:rsidR="00DA0226" w:rsidRPr="00F73F27">
        <w:rPr>
          <w:i/>
        </w:rPr>
        <w:t>заявки на участите в торгах</w:t>
      </w:r>
      <w:r w:rsidR="00150EC2" w:rsidRPr="00F73F27">
        <w:t xml:space="preserve">, Организатор обязуется возвратить поступившую на его счет сумму задатка указанным в </w:t>
      </w:r>
      <w:hyperlink w:anchor="sub_23" w:history="1">
        <w:r w:rsidR="00150EC2" w:rsidRPr="00F73F27">
          <w:rPr>
            <w:rStyle w:val="a4"/>
            <w:color w:val="auto"/>
          </w:rPr>
          <w:t>пункте </w:t>
        </w:r>
        <w:r w:rsidRPr="00F73F27">
          <w:rPr>
            <w:rStyle w:val="a4"/>
            <w:color w:val="auto"/>
          </w:rPr>
          <w:t>1</w:t>
        </w:r>
        <w:r w:rsidR="00150EC2" w:rsidRPr="00F73F27">
          <w:rPr>
            <w:rStyle w:val="a4"/>
            <w:color w:val="auto"/>
          </w:rPr>
          <w:t>.</w:t>
        </w:r>
        <w:r w:rsidRPr="00F73F27">
          <w:rPr>
            <w:rStyle w:val="a4"/>
            <w:color w:val="auto"/>
          </w:rPr>
          <w:t>7</w:t>
        </w:r>
      </w:hyperlink>
      <w:r w:rsidR="00150EC2" w:rsidRPr="00F73F27">
        <w:t xml:space="preserve"> способом в течение </w:t>
      </w:r>
      <w:r w:rsidRPr="00F73F27">
        <w:t>5 (Пяти) рабочих</w:t>
      </w:r>
      <w:r w:rsidR="00150EC2" w:rsidRPr="00F73F27">
        <w:t xml:space="preserve"> дней с даты получения Организатором письменного уведомления от Претендента об отзыве заявки.</w:t>
      </w:r>
    </w:p>
    <w:p w14:paraId="3F8625C9" w14:textId="77777777" w:rsidR="00230CB6" w:rsidRPr="00F73F27" w:rsidRDefault="00C905FD">
      <w:bookmarkStart w:id="10" w:name="sub_34"/>
      <w:bookmarkEnd w:id="9"/>
      <w:r w:rsidRPr="00F73F27">
        <w:t>1.1</w:t>
      </w:r>
      <w:r w:rsidR="00150EC2" w:rsidRPr="00F73F27">
        <w:t>3. </w:t>
      </w:r>
      <w:r w:rsidR="00150EC2" w:rsidRPr="00F73F27">
        <w:rPr>
          <w:i/>
        </w:rPr>
        <w:t>В случае если Претендент,</w:t>
      </w:r>
      <w:r w:rsidR="00150EC2" w:rsidRPr="00F73F27">
        <w:t xml:space="preserve"> подавший заявку на участие в торгах в установленном порядке, </w:t>
      </w:r>
      <w:r w:rsidR="00150EC2" w:rsidRPr="00F73F27">
        <w:rPr>
          <w:i/>
        </w:rPr>
        <w:t xml:space="preserve">отозвал заявку позднее срока, </w:t>
      </w:r>
      <w:r w:rsidR="00150EC2" w:rsidRPr="00F73F27">
        <w:t xml:space="preserve">отведенного для подачи заявок, указанного в </w:t>
      </w:r>
      <w:r w:rsidR="00DA0226" w:rsidRPr="00F73F27">
        <w:t>извещении/документации о торгах</w:t>
      </w:r>
      <w:r w:rsidR="00150EC2" w:rsidRPr="00F73F27">
        <w:t xml:space="preserve">, либо не принял участия в торгах, то задаток ему не возвращается в соответствии с настоящим </w:t>
      </w:r>
      <w:r w:rsidR="00DA0226" w:rsidRPr="00F73F27">
        <w:t>соглашением</w:t>
      </w:r>
      <w:r w:rsidR="00150EC2" w:rsidRPr="00F73F27">
        <w:t>.</w:t>
      </w:r>
    </w:p>
    <w:p w14:paraId="18645794" w14:textId="77777777" w:rsidR="00230CB6" w:rsidRPr="00F73F27" w:rsidRDefault="00DA0226">
      <w:bookmarkStart w:id="11" w:name="sub_35"/>
      <w:bookmarkEnd w:id="10"/>
      <w:r w:rsidRPr="00F73F27">
        <w:t>1</w:t>
      </w:r>
      <w:r w:rsidR="00150EC2" w:rsidRPr="00F73F27">
        <w:t>.</w:t>
      </w:r>
      <w:r w:rsidRPr="00F73F27">
        <w:t>14</w:t>
      </w:r>
      <w:r w:rsidR="00150EC2" w:rsidRPr="00F73F27">
        <w:t>. </w:t>
      </w:r>
      <w:r w:rsidR="00150EC2" w:rsidRPr="00F73F27">
        <w:rPr>
          <w:i/>
        </w:rPr>
        <w:t>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имущества,</w:t>
      </w:r>
      <w:r w:rsidRPr="00F73F27">
        <w:rPr>
          <w:i/>
        </w:rPr>
        <w:t xml:space="preserve"> являющегося предметом торгов в которых Претендент был признан победителем,</w:t>
      </w:r>
      <w:r w:rsidR="00150EC2" w:rsidRPr="00F73F27">
        <w:t xml:space="preserve"> в течение </w:t>
      </w:r>
      <w:r w:rsidRPr="00F73F27">
        <w:t>3 (Трех)</w:t>
      </w:r>
      <w:r w:rsidR="00150EC2" w:rsidRPr="00F73F27">
        <w:t xml:space="preserve"> рабочих дней с момента подписания комиссией </w:t>
      </w:r>
      <w:r w:rsidRPr="00F73F27">
        <w:t xml:space="preserve">Организатора </w:t>
      </w:r>
      <w:r w:rsidR="00150EC2" w:rsidRPr="00F73F27">
        <w:t xml:space="preserve">протокола о результатах торгов, задаток ему не возвращается в соответствии с </w:t>
      </w:r>
      <w:hyperlink r:id="rId8" w:history="1">
        <w:r w:rsidR="00150EC2" w:rsidRPr="00F73F27">
          <w:rPr>
            <w:rStyle w:val="a4"/>
            <w:color w:val="auto"/>
          </w:rPr>
          <w:t>гражданским законодательством</w:t>
        </w:r>
      </w:hyperlink>
      <w:r w:rsidR="00150EC2" w:rsidRPr="00F73F27">
        <w:t xml:space="preserve"> и настоящим </w:t>
      </w:r>
      <w:r w:rsidRPr="00F73F27">
        <w:t>соглашением</w:t>
      </w:r>
      <w:r w:rsidR="00150EC2" w:rsidRPr="00F73F27">
        <w:t>.</w:t>
      </w:r>
    </w:p>
    <w:p w14:paraId="5C808E26" w14:textId="77777777" w:rsidR="00230CB6" w:rsidRPr="00F73F27" w:rsidRDefault="00DA0226">
      <w:bookmarkStart w:id="12" w:name="sub_36"/>
      <w:bookmarkEnd w:id="11"/>
      <w:r w:rsidRPr="00F73F27">
        <w:t>1</w:t>
      </w:r>
      <w:r w:rsidR="00150EC2" w:rsidRPr="00F73F27">
        <w:t>.</w:t>
      </w:r>
      <w:r w:rsidRPr="00F73F27">
        <w:t>15</w:t>
      </w:r>
      <w:r w:rsidR="00150EC2" w:rsidRPr="00F73F27">
        <w:t>. </w:t>
      </w:r>
      <w:r w:rsidR="00150EC2" w:rsidRPr="00F73F27">
        <w:rPr>
          <w:i/>
        </w:rPr>
        <w:t>В случае признания торгов несостоявшимися по причинам, не зависящим от Претендента,</w:t>
      </w:r>
      <w:r w:rsidR="00150EC2" w:rsidRPr="00F73F27">
        <w:t xml:space="preserve"> Организатор обязуется возвратить поступившую на его счет сумму задатка указанным в </w:t>
      </w:r>
      <w:hyperlink w:anchor="sub_23" w:history="1">
        <w:r w:rsidR="00150EC2" w:rsidRPr="00F73F27">
          <w:rPr>
            <w:rStyle w:val="a4"/>
            <w:color w:val="auto"/>
          </w:rPr>
          <w:t>пункте </w:t>
        </w:r>
        <w:r w:rsidRPr="00F73F27">
          <w:rPr>
            <w:rStyle w:val="a4"/>
            <w:color w:val="auto"/>
          </w:rPr>
          <w:t>1</w:t>
        </w:r>
        <w:r w:rsidR="00150EC2" w:rsidRPr="00F73F27">
          <w:rPr>
            <w:rStyle w:val="a4"/>
            <w:color w:val="auto"/>
          </w:rPr>
          <w:t>.</w:t>
        </w:r>
        <w:r w:rsidRPr="00F73F27">
          <w:rPr>
            <w:rStyle w:val="a4"/>
            <w:color w:val="auto"/>
          </w:rPr>
          <w:t>7</w:t>
        </w:r>
        <w:r w:rsidR="00150EC2" w:rsidRPr="00F73F27">
          <w:rPr>
            <w:rStyle w:val="a4"/>
            <w:color w:val="auto"/>
          </w:rPr>
          <w:t>.</w:t>
        </w:r>
      </w:hyperlink>
      <w:r w:rsidR="00150EC2" w:rsidRPr="00F73F27">
        <w:t xml:space="preserve"> способом в течение </w:t>
      </w:r>
      <w:r w:rsidRPr="00F73F27">
        <w:t xml:space="preserve">5 (Пяти) рабочих </w:t>
      </w:r>
      <w:r w:rsidR="00150EC2" w:rsidRPr="00F73F27">
        <w:t xml:space="preserve">дней с момента подписания Протокола о </w:t>
      </w:r>
      <w:r w:rsidRPr="00F73F27">
        <w:rPr>
          <w:rFonts w:ascii="Times New Roman" w:hAnsi="Times New Roman" w:cs="Times New Roman"/>
        </w:rPr>
        <w:t>признании торгов несостоявшимися</w:t>
      </w:r>
      <w:r w:rsidR="00150EC2" w:rsidRPr="00F73F27">
        <w:t>.</w:t>
      </w:r>
    </w:p>
    <w:p w14:paraId="4ADA2949" w14:textId="77777777" w:rsidR="00230CB6" w:rsidRPr="00F73F27" w:rsidRDefault="00DA0226" w:rsidP="00F73F27">
      <w:bookmarkStart w:id="13" w:name="sub_37"/>
      <w:bookmarkEnd w:id="12"/>
      <w:r w:rsidRPr="00F73F27">
        <w:t>1</w:t>
      </w:r>
      <w:r w:rsidR="00150EC2" w:rsidRPr="00F73F27">
        <w:t>.</w:t>
      </w:r>
      <w:r w:rsidRPr="00F73F27">
        <w:t>16</w:t>
      </w:r>
      <w:r w:rsidR="00150EC2" w:rsidRPr="00F73F27">
        <w:t>. </w:t>
      </w:r>
      <w:r w:rsidR="00150EC2" w:rsidRPr="00F73F27">
        <w:rPr>
          <w:i/>
        </w:rPr>
        <w:t>В случае отмены торгов</w:t>
      </w:r>
      <w:r w:rsidR="00150EC2" w:rsidRPr="00F73F27">
        <w:t xml:space="preserve"> Организатор обязуется в течение </w:t>
      </w:r>
      <w:r w:rsidRPr="00F73F27">
        <w:t xml:space="preserve">5 (Пяти) рабочих </w:t>
      </w:r>
      <w:r w:rsidR="00150EC2" w:rsidRPr="00F73F27">
        <w:t>дней с даты принятия комиссией</w:t>
      </w:r>
      <w:r w:rsidRPr="00F73F27">
        <w:t xml:space="preserve"> Организатора</w:t>
      </w:r>
      <w:r w:rsidR="00150EC2" w:rsidRPr="00F73F27">
        <w:t xml:space="preserve"> решения об отмене торгов возвратить поступившую на его счет сумму задатка указанным в </w:t>
      </w:r>
      <w:hyperlink w:anchor="sub_23" w:history="1">
        <w:r w:rsidR="00150EC2" w:rsidRPr="00F73F27">
          <w:rPr>
            <w:rStyle w:val="a4"/>
            <w:color w:val="auto"/>
          </w:rPr>
          <w:t>пункте </w:t>
        </w:r>
        <w:r w:rsidRPr="00F73F27">
          <w:rPr>
            <w:rStyle w:val="a4"/>
            <w:color w:val="auto"/>
          </w:rPr>
          <w:t>1</w:t>
        </w:r>
        <w:r w:rsidR="00150EC2" w:rsidRPr="00F73F27">
          <w:rPr>
            <w:rStyle w:val="a4"/>
            <w:color w:val="auto"/>
          </w:rPr>
          <w:t>.</w:t>
        </w:r>
        <w:r w:rsidRPr="00F73F27">
          <w:rPr>
            <w:rStyle w:val="a4"/>
            <w:color w:val="auto"/>
          </w:rPr>
          <w:t>7</w:t>
        </w:r>
        <w:r w:rsidR="00150EC2" w:rsidRPr="00F73F27">
          <w:rPr>
            <w:rStyle w:val="a4"/>
            <w:color w:val="auto"/>
          </w:rPr>
          <w:t>.</w:t>
        </w:r>
      </w:hyperlink>
      <w:r w:rsidR="00150EC2" w:rsidRPr="00F73F27">
        <w:t xml:space="preserve"> способом.</w:t>
      </w:r>
    </w:p>
    <w:bookmarkEnd w:id="13"/>
    <w:p w14:paraId="2E6EBB6C" w14:textId="77777777" w:rsidR="00F73F27" w:rsidRPr="00F73F27" w:rsidRDefault="00F73F27" w:rsidP="00F73F27">
      <w:r w:rsidRPr="00F73F27">
        <w:t>1.17. Внесенный Претендентом задаток не возвращается также в следующих случаях:</w:t>
      </w:r>
    </w:p>
    <w:p w14:paraId="6918F945" w14:textId="77777777" w:rsidR="00F73F27" w:rsidRPr="00F73F27" w:rsidRDefault="00F73F27" w:rsidP="00F73F27">
      <w:r w:rsidRPr="00F73F27">
        <w:t>если Претендент, признанный победителем торгов:</w:t>
      </w:r>
    </w:p>
    <w:p w14:paraId="7E1FC080" w14:textId="77777777" w:rsidR="00F73F27" w:rsidRPr="00F73F27" w:rsidRDefault="00F73F27" w:rsidP="00F73F27">
      <w:r w:rsidRPr="00F73F27">
        <w:lastRenderedPageBreak/>
        <w:t>- в случае неисполнения условий договора купли-продажи имущества по вине Претендента</w:t>
      </w:r>
      <w:r w:rsidR="00FC734C">
        <w:t xml:space="preserve"> (в т.ч. условий по оплате имущества)</w:t>
      </w:r>
      <w:r w:rsidRPr="00F73F27">
        <w:t>;</w:t>
      </w:r>
    </w:p>
    <w:p w14:paraId="2328F90B" w14:textId="77777777" w:rsidR="00F73F27" w:rsidRPr="00F73F27" w:rsidRDefault="00F73F27" w:rsidP="00F73F27">
      <w:r w:rsidRPr="00F73F27">
        <w:t>- в случае прекращения договора купли-продажи имущества по инициативе Претендента.</w:t>
      </w:r>
    </w:p>
    <w:p w14:paraId="75E6EF4A" w14:textId="77777777" w:rsidR="00F73F27" w:rsidRPr="00033422" w:rsidRDefault="00F73F27" w:rsidP="00F73F27">
      <w:pPr>
        <w:ind w:firstLine="709"/>
        <w:rPr>
          <w:rFonts w:ascii="Times New Roman" w:hAnsi="Times New Roman" w:cs="Times New Roman"/>
        </w:rPr>
      </w:pPr>
      <w:bookmarkStart w:id="14" w:name="sub_41"/>
      <w:r w:rsidRPr="000334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.18</w:t>
      </w:r>
      <w:r w:rsidRPr="00033422">
        <w:rPr>
          <w:rFonts w:ascii="Times New Roman" w:hAnsi="Times New Roman" w:cs="Times New Roman"/>
        </w:rPr>
        <w:t>. Настоящ</w:t>
      </w:r>
      <w:r>
        <w:rPr>
          <w:rFonts w:ascii="Times New Roman" w:hAnsi="Times New Roman" w:cs="Times New Roman"/>
        </w:rPr>
        <w:t>ее</w:t>
      </w:r>
      <w:r w:rsidRPr="00033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Pr="00033422">
        <w:rPr>
          <w:rFonts w:ascii="Times New Roman" w:hAnsi="Times New Roman" w:cs="Times New Roman"/>
        </w:rPr>
        <w:t xml:space="preserve"> вступает в силу с момента принятия Сторонами условий данного </w:t>
      </w:r>
      <w:r w:rsidR="001F74F9">
        <w:rPr>
          <w:rFonts w:ascii="Times New Roman" w:hAnsi="Times New Roman" w:cs="Times New Roman"/>
        </w:rPr>
        <w:t>соглашения</w:t>
      </w:r>
      <w:r w:rsidRPr="00033422">
        <w:rPr>
          <w:rFonts w:ascii="Times New Roman" w:hAnsi="Times New Roman" w:cs="Times New Roman"/>
        </w:rPr>
        <w:t xml:space="preserve"> и прекращает свое действие после исполнения Сторонами всех обязательств по нему.</w:t>
      </w:r>
    </w:p>
    <w:p w14:paraId="3776D0FC" w14:textId="77777777" w:rsidR="00F73F27" w:rsidRPr="00033422" w:rsidRDefault="001F74F9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</w:t>
      </w:r>
      <w:r w:rsidR="00F73F27" w:rsidRPr="00033422">
        <w:rPr>
          <w:rFonts w:ascii="Times New Roman" w:hAnsi="Times New Roman" w:cs="Times New Roman"/>
        </w:rPr>
        <w:t xml:space="preserve">. Все возможные споры и разногласия, связанные с исполнением настоящего </w:t>
      </w:r>
      <w:r>
        <w:rPr>
          <w:rFonts w:ascii="Times New Roman" w:hAnsi="Times New Roman" w:cs="Times New Roman"/>
        </w:rPr>
        <w:t>соглашения</w:t>
      </w:r>
      <w:r w:rsidR="00F73F27" w:rsidRPr="00033422">
        <w:rPr>
          <w:rFonts w:ascii="Times New Roman" w:hAnsi="Times New Roman" w:cs="Times New Roman"/>
        </w:rPr>
        <w:t xml:space="preserve"> будут разрешаться Сторонами путем переговоров. Стороны устанавливают обязательный досудебный (претензионный) порядок разрешения споров, вытекающих из </w:t>
      </w:r>
      <w:r>
        <w:rPr>
          <w:rFonts w:ascii="Times New Roman" w:hAnsi="Times New Roman" w:cs="Times New Roman"/>
        </w:rPr>
        <w:t>настоящего соглашения</w:t>
      </w:r>
      <w:r w:rsidR="00F73F27" w:rsidRPr="00033422">
        <w:rPr>
          <w:rFonts w:ascii="Times New Roman" w:hAnsi="Times New Roman" w:cs="Times New Roman"/>
        </w:rPr>
        <w:t>.</w:t>
      </w:r>
    </w:p>
    <w:p w14:paraId="643C2AFC" w14:textId="77777777" w:rsidR="00F73F27" w:rsidRPr="00033422" w:rsidRDefault="001F74F9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F73F27" w:rsidRPr="00033422">
        <w:rPr>
          <w:rFonts w:ascii="Times New Roman" w:hAnsi="Times New Roman" w:cs="Times New Roman"/>
        </w:rPr>
        <w:t>. Претензии Организатору направляются по его почтовому адресу почтой. Претензии Заявителю направляются по месту нахождения Заявителя, если другой адрес для направления претензий не был сообщен Претендентом Организатору.</w:t>
      </w:r>
    </w:p>
    <w:p w14:paraId="734A04C6" w14:textId="77777777" w:rsidR="00F73F27" w:rsidRPr="00033422" w:rsidRDefault="001F74F9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21</w:t>
      </w:r>
      <w:r w:rsidR="00F73F27" w:rsidRPr="00033422">
        <w:rPr>
          <w:rFonts w:ascii="Times New Roman" w:hAnsi="Times New Roman" w:cs="Times New Roman"/>
        </w:rPr>
        <w:t>. Срок ответа на претензию – тридцать календарных дней со дня ее получения, включая срок направления ответа отправителю претензии.</w:t>
      </w:r>
    </w:p>
    <w:p w14:paraId="79A60A1A" w14:textId="77777777" w:rsidR="00F73F27" w:rsidRPr="00033422" w:rsidRDefault="001F74F9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22</w:t>
      </w:r>
      <w:r w:rsidR="00F73F27" w:rsidRPr="00033422">
        <w:rPr>
          <w:rFonts w:ascii="Times New Roman" w:hAnsi="Times New Roman" w:cs="Times New Roman"/>
        </w:rPr>
        <w:t>. В случае если одна из Сторон по каким-либо причинам не получила претензию, направленную ей другой Стороной в т</w:t>
      </w:r>
      <w:r w:rsidR="00FC734C">
        <w:rPr>
          <w:rFonts w:ascii="Times New Roman" w:hAnsi="Times New Roman" w:cs="Times New Roman"/>
        </w:rPr>
        <w:t>ечение тридцати дней со дня ее прибытия в место вручения</w:t>
      </w:r>
      <w:r w:rsidR="00F73F27" w:rsidRPr="00033422">
        <w:rPr>
          <w:rFonts w:ascii="Times New Roman" w:hAnsi="Times New Roman" w:cs="Times New Roman"/>
        </w:rPr>
        <w:t>, и в этом нет вины отправителя претензии, считается, что претензия была получена Стороной, которой она адресована, на тридцатый день срока, исчисляемого со дня отправки претензии почтовым отправлением по адресу получателя претензии.</w:t>
      </w:r>
    </w:p>
    <w:p w14:paraId="71DE701E" w14:textId="77777777" w:rsidR="00F73F27" w:rsidRPr="00033422" w:rsidRDefault="00FC734C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23</w:t>
      </w:r>
      <w:r w:rsidR="00F73F27" w:rsidRPr="00033422">
        <w:rPr>
          <w:rFonts w:ascii="Times New Roman" w:hAnsi="Times New Roman" w:cs="Times New Roman"/>
        </w:rPr>
        <w:t>. Претензия должна содержать ссылку на настоящ</w:t>
      </w:r>
      <w:r>
        <w:rPr>
          <w:rFonts w:ascii="Times New Roman" w:hAnsi="Times New Roman" w:cs="Times New Roman"/>
        </w:rPr>
        <w:t>ее</w:t>
      </w:r>
      <w:r w:rsidR="00F73F27" w:rsidRPr="00033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="00F73F27" w:rsidRPr="00033422">
        <w:rPr>
          <w:rFonts w:ascii="Times New Roman" w:hAnsi="Times New Roman" w:cs="Times New Roman"/>
        </w:rPr>
        <w:t xml:space="preserve">, указания на нарушения, которые, по мнению отправителя претензии, были допущены получателем претензии со ссылками на нормы закона и (или) положения настоящего </w:t>
      </w:r>
      <w:r>
        <w:rPr>
          <w:rFonts w:ascii="Times New Roman" w:hAnsi="Times New Roman" w:cs="Times New Roman"/>
        </w:rPr>
        <w:t>соглашения</w:t>
      </w:r>
      <w:r w:rsidR="00F73F27" w:rsidRPr="00033422">
        <w:rPr>
          <w:rFonts w:ascii="Times New Roman" w:hAnsi="Times New Roman" w:cs="Times New Roman"/>
        </w:rPr>
        <w:t xml:space="preserve">, размер имущественных требований, если требования подлежат денежной оценке, требования отправителя претензии и </w:t>
      </w:r>
      <w:r>
        <w:rPr>
          <w:rFonts w:ascii="Times New Roman" w:hAnsi="Times New Roman" w:cs="Times New Roman"/>
        </w:rPr>
        <w:t xml:space="preserve">разумный </w:t>
      </w:r>
      <w:r w:rsidR="00F73F27" w:rsidRPr="00033422">
        <w:rPr>
          <w:rFonts w:ascii="Times New Roman" w:hAnsi="Times New Roman" w:cs="Times New Roman"/>
        </w:rPr>
        <w:t>срок их выполнения.</w:t>
      </w:r>
    </w:p>
    <w:p w14:paraId="7D8025A8" w14:textId="77777777" w:rsidR="00F73F27" w:rsidRPr="00033422" w:rsidRDefault="00FC734C" w:rsidP="00F73F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F27" w:rsidRPr="0003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  <w:r w:rsidR="00F73F27" w:rsidRPr="00033422">
        <w:rPr>
          <w:rFonts w:ascii="Times New Roman" w:hAnsi="Times New Roman" w:cs="Times New Roman"/>
        </w:rPr>
        <w:t xml:space="preserve">.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 по месту нахождения </w:t>
      </w:r>
      <w:r>
        <w:rPr>
          <w:rFonts w:ascii="Times New Roman" w:hAnsi="Times New Roman" w:cs="Times New Roman"/>
        </w:rPr>
        <w:t>О</w:t>
      </w:r>
      <w:r w:rsidR="00F73F27" w:rsidRPr="00033422">
        <w:rPr>
          <w:rFonts w:ascii="Times New Roman" w:hAnsi="Times New Roman" w:cs="Times New Roman"/>
        </w:rPr>
        <w:t>рганизатора.</w:t>
      </w:r>
    </w:p>
    <w:bookmarkEnd w:id="14"/>
    <w:p w14:paraId="38319A7D" w14:textId="77777777" w:rsidR="00255268" w:rsidRDefault="00297D2C" w:rsidP="00A417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1.25. </w:t>
      </w:r>
      <w:r w:rsidR="00255268">
        <w:rPr>
          <w:rFonts w:ascii="Times New Roman" w:hAnsi="Times New Roman" w:cs="Times New Roman"/>
        </w:rPr>
        <w:t>Подписи Сторон</w:t>
      </w:r>
    </w:p>
    <w:p w14:paraId="62007C02" w14:textId="77777777" w:rsidR="00255268" w:rsidRDefault="00255268" w:rsidP="00A417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1.25.1. </w:t>
      </w:r>
      <w:r w:rsidR="00297D2C">
        <w:rPr>
          <w:rFonts w:ascii="Times New Roman" w:hAnsi="Times New Roman" w:cs="Times New Roman"/>
        </w:rPr>
        <w:t xml:space="preserve">Организатор - </w:t>
      </w:r>
      <w:r w:rsidR="00297D2C" w:rsidRPr="00033422">
        <w:rPr>
          <w:rFonts w:ascii="Times New Roman" w:hAnsi="Times New Roman" w:cs="Times New Roman"/>
        </w:rPr>
        <w:t>ООО «</w:t>
      </w:r>
      <w:r w:rsidR="00297D2C" w:rsidRPr="00A4175D">
        <w:rPr>
          <w:rFonts w:ascii="Times New Roman" w:hAnsi="Times New Roman" w:cs="Times New Roman"/>
        </w:rPr>
        <w:t>АНТАРЕС</w:t>
      </w:r>
      <w:r w:rsidR="00297D2C" w:rsidRPr="00033422">
        <w:rPr>
          <w:rFonts w:ascii="Times New Roman" w:hAnsi="Times New Roman" w:cs="Times New Roman"/>
        </w:rPr>
        <w:t>»</w:t>
      </w:r>
      <w:r w:rsidR="00297D2C">
        <w:rPr>
          <w:rFonts w:ascii="Times New Roman" w:hAnsi="Times New Roman" w:cs="Times New Roman"/>
        </w:rPr>
        <w:t xml:space="preserve"> </w:t>
      </w:r>
    </w:p>
    <w:p w14:paraId="47A24752" w14:textId="77777777" w:rsidR="00E15BF8" w:rsidRDefault="00A4175D" w:rsidP="00A4175D">
      <w:pPr>
        <w:ind w:firstLine="709"/>
        <w:rPr>
          <w:rFonts w:ascii="Times New Roman" w:hAnsi="Times New Roman" w:cs="Times New Roman"/>
        </w:rPr>
      </w:pPr>
      <w:r w:rsidRPr="00033422">
        <w:rPr>
          <w:rFonts w:ascii="Times New Roman" w:hAnsi="Times New Roman" w:cs="Times New Roman"/>
        </w:rPr>
        <w:t xml:space="preserve">Юридический адрес: </w:t>
      </w:r>
      <w:r w:rsidRPr="00A4175D">
        <w:rPr>
          <w:rFonts w:ascii="Times New Roman" w:hAnsi="Times New Roman" w:cs="Times New Roman"/>
        </w:rPr>
        <w:t>420108, Р</w:t>
      </w:r>
      <w:r>
        <w:rPr>
          <w:rFonts w:ascii="Times New Roman" w:hAnsi="Times New Roman" w:cs="Times New Roman"/>
        </w:rPr>
        <w:t xml:space="preserve">еспублика </w:t>
      </w:r>
      <w:r w:rsidRPr="00A4175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атарстан</w:t>
      </w:r>
      <w:r w:rsidRPr="00A4175D">
        <w:rPr>
          <w:rFonts w:ascii="Times New Roman" w:hAnsi="Times New Roman" w:cs="Times New Roman"/>
        </w:rPr>
        <w:t xml:space="preserve">, г. Казань, </w:t>
      </w:r>
    </w:p>
    <w:p w14:paraId="3796F286" w14:textId="77777777" w:rsidR="00A4175D" w:rsidRPr="00A4175D" w:rsidRDefault="00E15BF8" w:rsidP="00A417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4175D" w:rsidRPr="00A4175D">
        <w:rPr>
          <w:rFonts w:ascii="Times New Roman" w:hAnsi="Times New Roman" w:cs="Times New Roman"/>
        </w:rPr>
        <w:t xml:space="preserve">ул. </w:t>
      </w:r>
      <w:proofErr w:type="spellStart"/>
      <w:r w:rsidR="00A4175D" w:rsidRPr="00A4175D">
        <w:rPr>
          <w:rFonts w:ascii="Times New Roman" w:hAnsi="Times New Roman" w:cs="Times New Roman"/>
        </w:rPr>
        <w:t>Мазита</w:t>
      </w:r>
      <w:proofErr w:type="spellEnd"/>
      <w:r w:rsidR="00A4175D" w:rsidRPr="00A4175D">
        <w:rPr>
          <w:rFonts w:ascii="Times New Roman" w:hAnsi="Times New Roman" w:cs="Times New Roman"/>
        </w:rPr>
        <w:t xml:space="preserve"> Гафури, зд</w:t>
      </w:r>
      <w:r w:rsidR="00A4175D">
        <w:rPr>
          <w:rFonts w:ascii="Times New Roman" w:hAnsi="Times New Roman" w:cs="Times New Roman"/>
        </w:rPr>
        <w:t>ание</w:t>
      </w:r>
      <w:r w:rsidR="00A4175D" w:rsidRPr="00A4175D">
        <w:rPr>
          <w:rFonts w:ascii="Times New Roman" w:hAnsi="Times New Roman" w:cs="Times New Roman"/>
        </w:rPr>
        <w:t xml:space="preserve"> 50, к</w:t>
      </w:r>
      <w:r w:rsidR="00A4175D">
        <w:rPr>
          <w:rFonts w:ascii="Times New Roman" w:hAnsi="Times New Roman" w:cs="Times New Roman"/>
        </w:rPr>
        <w:t>орпус 6, офис</w:t>
      </w:r>
      <w:r w:rsidR="00A4175D" w:rsidRPr="00A4175D">
        <w:rPr>
          <w:rFonts w:ascii="Times New Roman" w:hAnsi="Times New Roman" w:cs="Times New Roman"/>
        </w:rPr>
        <w:t xml:space="preserve"> 202</w:t>
      </w:r>
      <w:r w:rsidR="00A4175D">
        <w:rPr>
          <w:rFonts w:ascii="Times New Roman" w:hAnsi="Times New Roman" w:cs="Times New Roman"/>
        </w:rPr>
        <w:t>,</w:t>
      </w:r>
    </w:p>
    <w:p w14:paraId="34E2E170" w14:textId="77777777" w:rsidR="00A4175D" w:rsidRPr="00A4175D" w:rsidRDefault="00297D2C" w:rsidP="00A417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A4175D">
        <w:rPr>
          <w:rFonts w:ascii="Times New Roman" w:hAnsi="Times New Roman" w:cs="Times New Roman"/>
        </w:rPr>
        <w:t>1211600003944</w:t>
      </w:r>
      <w:r>
        <w:rPr>
          <w:rFonts w:ascii="Times New Roman" w:hAnsi="Times New Roman" w:cs="Times New Roman"/>
        </w:rPr>
        <w:t xml:space="preserve">,  </w:t>
      </w:r>
      <w:r w:rsidR="00A4175D" w:rsidRPr="00A4175D">
        <w:rPr>
          <w:rFonts w:ascii="Times New Roman" w:hAnsi="Times New Roman" w:cs="Times New Roman"/>
        </w:rPr>
        <w:t>ИНН 1655451895</w:t>
      </w:r>
      <w:r w:rsidR="00A417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4175D" w:rsidRPr="00A4175D">
        <w:rPr>
          <w:rFonts w:ascii="Times New Roman" w:hAnsi="Times New Roman" w:cs="Times New Roman"/>
        </w:rPr>
        <w:t>КПП 165501001</w:t>
      </w:r>
    </w:p>
    <w:p w14:paraId="7EEF4898" w14:textId="77777777" w:rsidR="00A4175D" w:rsidRDefault="00A4175D" w:rsidP="00A4175D">
      <w:pPr>
        <w:ind w:firstLine="709"/>
        <w:rPr>
          <w:rFonts w:ascii="Times New Roman" w:hAnsi="Times New Roman" w:cs="Times New Roman"/>
        </w:rPr>
      </w:pPr>
      <w:r w:rsidRPr="00033422">
        <w:rPr>
          <w:rFonts w:ascii="Times New Roman" w:hAnsi="Times New Roman" w:cs="Times New Roman"/>
        </w:rPr>
        <w:t xml:space="preserve">Реквизиты банка: </w:t>
      </w:r>
    </w:p>
    <w:p w14:paraId="3CC0F74A" w14:textId="77777777" w:rsidR="00A4175D" w:rsidRDefault="00AF4F98" w:rsidP="00A417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</w:t>
      </w:r>
      <w:r w:rsidR="00A4175D">
        <w:rPr>
          <w:rFonts w:ascii="Times New Roman" w:hAnsi="Times New Roman" w:cs="Times New Roman"/>
        </w:rPr>
        <w:t>_____________</w:t>
      </w:r>
      <w:proofErr w:type="gramStart"/>
      <w:r w:rsidR="00A4175D">
        <w:rPr>
          <w:rFonts w:ascii="Times New Roman" w:hAnsi="Times New Roman" w:cs="Times New Roman"/>
        </w:rPr>
        <w:t>_</w:t>
      </w:r>
      <w:r w:rsidR="00297D2C">
        <w:rPr>
          <w:rFonts w:ascii="Times New Roman" w:hAnsi="Times New Roman" w:cs="Times New Roman"/>
        </w:rPr>
        <w:t xml:space="preserve">  </w:t>
      </w:r>
      <w:r w:rsidR="00A4175D" w:rsidRPr="00A4175D">
        <w:rPr>
          <w:rFonts w:ascii="Times New Roman" w:hAnsi="Times New Roman" w:cs="Times New Roman"/>
        </w:rPr>
        <w:t>р</w:t>
      </w:r>
      <w:proofErr w:type="gramEnd"/>
      <w:r w:rsidR="00A4175D" w:rsidRPr="00A4175D">
        <w:rPr>
          <w:rFonts w:ascii="Times New Roman" w:hAnsi="Times New Roman" w:cs="Times New Roman"/>
        </w:rPr>
        <w:t>/с</w:t>
      </w:r>
      <w:r>
        <w:rPr>
          <w:rFonts w:ascii="Times New Roman" w:hAnsi="Times New Roman" w:cs="Times New Roman"/>
        </w:rPr>
        <w:t xml:space="preserve"> _______________</w:t>
      </w:r>
      <w:r w:rsidR="00297D2C">
        <w:rPr>
          <w:rFonts w:ascii="Times New Roman" w:hAnsi="Times New Roman" w:cs="Times New Roman"/>
        </w:rPr>
        <w:t xml:space="preserve"> </w:t>
      </w:r>
      <w:r w:rsidR="00A4175D" w:rsidRPr="00A4175D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______________</w:t>
      </w:r>
      <w:r w:rsidR="00297D2C">
        <w:rPr>
          <w:rFonts w:ascii="Times New Roman" w:hAnsi="Times New Roman" w:cs="Times New Roman"/>
        </w:rPr>
        <w:t xml:space="preserve">  </w:t>
      </w:r>
      <w:r w:rsidR="00A4175D" w:rsidRPr="00A4175D">
        <w:rPr>
          <w:rFonts w:ascii="Times New Roman" w:hAnsi="Times New Roman" w:cs="Times New Roman"/>
        </w:rPr>
        <w:t>к/с</w:t>
      </w:r>
      <w:r>
        <w:rPr>
          <w:rFonts w:ascii="Times New Roman" w:hAnsi="Times New Roman" w:cs="Times New Roman"/>
        </w:rPr>
        <w:t xml:space="preserve"> _______________</w:t>
      </w:r>
    </w:p>
    <w:p w14:paraId="51DBA654" w14:textId="77777777" w:rsidR="00297D2C" w:rsidRPr="007314F4" w:rsidRDefault="00AF4F98" w:rsidP="00297D2C">
      <w:pPr>
        <w:rPr>
          <w:kern w:val="2"/>
          <w:sz w:val="22"/>
          <w:szCs w:val="22"/>
          <w:lang w:eastAsia="ar-SA"/>
        </w:rPr>
      </w:pPr>
      <w:proofErr w:type="spellStart"/>
      <w:proofErr w:type="gramStart"/>
      <w:r w:rsidRPr="007314F4">
        <w:rPr>
          <w:kern w:val="2"/>
          <w:sz w:val="22"/>
          <w:szCs w:val="22"/>
          <w:lang w:eastAsia="ar-SA"/>
        </w:rPr>
        <w:t>эл.почта</w:t>
      </w:r>
      <w:proofErr w:type="spellEnd"/>
      <w:proofErr w:type="gramEnd"/>
      <w:r w:rsidRPr="007314F4">
        <w:rPr>
          <w:kern w:val="2"/>
          <w:sz w:val="22"/>
          <w:szCs w:val="22"/>
          <w:lang w:eastAsia="ar-SA"/>
        </w:rPr>
        <w:t>: antares50.202@gmail.com</w:t>
      </w:r>
      <w:r w:rsidR="00297D2C" w:rsidRPr="00297D2C">
        <w:rPr>
          <w:kern w:val="2"/>
          <w:sz w:val="22"/>
          <w:szCs w:val="22"/>
          <w:lang w:eastAsia="ar-SA"/>
        </w:rPr>
        <w:t xml:space="preserve"> </w:t>
      </w:r>
      <w:r w:rsidR="00297D2C" w:rsidRPr="007314F4">
        <w:rPr>
          <w:kern w:val="2"/>
          <w:sz w:val="22"/>
          <w:szCs w:val="22"/>
          <w:lang w:eastAsia="ar-SA"/>
        </w:rPr>
        <w:t>тел. +</w:t>
      </w:r>
      <w:r w:rsidR="00297D2C" w:rsidRPr="007314F4">
        <w:rPr>
          <w:rFonts w:ascii="Arial" w:hAnsi="Arial" w:cs="Arial"/>
          <w:color w:val="000000"/>
          <w:sz w:val="22"/>
          <w:szCs w:val="22"/>
        </w:rPr>
        <w:t xml:space="preserve"> </w:t>
      </w:r>
      <w:r w:rsidR="00297D2C" w:rsidRPr="007314F4">
        <w:rPr>
          <w:kern w:val="2"/>
          <w:sz w:val="22"/>
          <w:szCs w:val="22"/>
          <w:lang w:eastAsia="ar-SA"/>
        </w:rPr>
        <w:t>79600352444</w:t>
      </w:r>
    </w:p>
    <w:p w14:paraId="7288B330" w14:textId="77777777" w:rsidR="00255268" w:rsidRDefault="00255268" w:rsidP="00AF4F98">
      <w:pPr>
        <w:rPr>
          <w:kern w:val="2"/>
          <w:sz w:val="22"/>
          <w:szCs w:val="22"/>
          <w:lang w:eastAsia="ar-SA"/>
        </w:rPr>
      </w:pPr>
    </w:p>
    <w:p w14:paraId="014F2E01" w14:textId="77777777" w:rsidR="00AF4F98" w:rsidRPr="007314F4" w:rsidRDefault="00AF4F98" w:rsidP="00AF4F98">
      <w:pPr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Директор</w:t>
      </w:r>
      <w:r w:rsidR="00255268">
        <w:rPr>
          <w:kern w:val="2"/>
          <w:sz w:val="22"/>
          <w:szCs w:val="22"/>
          <w:lang w:eastAsia="ar-SA"/>
        </w:rPr>
        <w:t xml:space="preserve"> ООО «АНТАРЕС»   </w:t>
      </w:r>
      <w:r w:rsidRPr="007314F4">
        <w:rPr>
          <w:kern w:val="2"/>
          <w:sz w:val="22"/>
          <w:szCs w:val="22"/>
          <w:lang w:eastAsia="ar-SA"/>
        </w:rPr>
        <w:t>____________________</w:t>
      </w:r>
      <w:r w:rsidR="00255268">
        <w:rPr>
          <w:kern w:val="2"/>
          <w:sz w:val="22"/>
          <w:szCs w:val="22"/>
          <w:lang w:eastAsia="ar-SA"/>
        </w:rPr>
        <w:t xml:space="preserve">  /  </w:t>
      </w:r>
      <w:r w:rsidRPr="007314F4">
        <w:rPr>
          <w:kern w:val="2"/>
          <w:sz w:val="22"/>
          <w:szCs w:val="22"/>
          <w:lang w:eastAsia="ar-SA"/>
        </w:rPr>
        <w:t xml:space="preserve"> Гафиатуллин М.И.</w:t>
      </w:r>
    </w:p>
    <w:p w14:paraId="55A48FB0" w14:textId="77777777" w:rsidR="00AF4F98" w:rsidRDefault="00AF4F98" w:rsidP="00A4175D">
      <w:pPr>
        <w:ind w:firstLine="709"/>
        <w:rPr>
          <w:rFonts w:ascii="Times New Roman" w:hAnsi="Times New Roman" w:cs="Times New Roman"/>
        </w:rPr>
      </w:pPr>
    </w:p>
    <w:p w14:paraId="25293D0A" w14:textId="77777777" w:rsidR="00297D2C" w:rsidRDefault="00297D2C" w:rsidP="00A4175D">
      <w:pPr>
        <w:ind w:firstLine="709"/>
      </w:pPr>
      <w:r>
        <w:rPr>
          <w:rFonts w:ascii="Times New Roman" w:hAnsi="Times New Roman" w:cs="Times New Roman"/>
        </w:rPr>
        <w:t>1.26.</w:t>
      </w:r>
      <w:r w:rsidR="0025526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t>Претендент:</w:t>
      </w:r>
    </w:p>
    <w:p w14:paraId="3A176F5E" w14:textId="77777777" w:rsidR="00297D2C" w:rsidRDefault="00297D2C" w:rsidP="00297D2C">
      <w:pPr>
        <w:ind w:firstLine="709"/>
      </w:pPr>
      <w:r>
        <w:t>______________________________________________________</w:t>
      </w:r>
    </w:p>
    <w:p w14:paraId="30182E9C" w14:textId="77777777" w:rsidR="00297D2C" w:rsidRDefault="00297D2C" w:rsidP="00A4175D">
      <w:pPr>
        <w:ind w:firstLine="709"/>
      </w:pPr>
    </w:p>
    <w:p w14:paraId="2AC0D8C3" w14:textId="77777777" w:rsidR="00297D2C" w:rsidRDefault="00297D2C" w:rsidP="00297D2C">
      <w:pPr>
        <w:ind w:firstLine="709"/>
      </w:pPr>
      <w:r>
        <w:rPr>
          <w:rFonts w:ascii="Times New Roman" w:hAnsi="Times New Roman" w:cs="Times New Roman"/>
        </w:rPr>
        <w:t>___________________________</w:t>
      </w:r>
      <w:r>
        <w:t>___________________________</w:t>
      </w:r>
    </w:p>
    <w:p w14:paraId="43486C42" w14:textId="77777777" w:rsidR="00297D2C" w:rsidRDefault="00297D2C" w:rsidP="00A4175D">
      <w:pPr>
        <w:ind w:firstLine="709"/>
        <w:rPr>
          <w:rFonts w:ascii="Times New Roman" w:hAnsi="Times New Roman" w:cs="Times New Roman"/>
        </w:rPr>
      </w:pPr>
    </w:p>
    <w:p w14:paraId="4C6DFB63" w14:textId="77777777" w:rsidR="00297D2C" w:rsidRDefault="00297D2C" w:rsidP="00297D2C">
      <w:pPr>
        <w:ind w:firstLine="709"/>
      </w:pPr>
      <w:r>
        <w:t>______________________________________________________</w:t>
      </w:r>
    </w:p>
    <w:p w14:paraId="3251F5E2" w14:textId="77777777" w:rsidR="00297D2C" w:rsidRDefault="00297D2C" w:rsidP="00297D2C">
      <w:pPr>
        <w:ind w:firstLine="709"/>
      </w:pPr>
    </w:p>
    <w:p w14:paraId="0D52AEAE" w14:textId="77777777" w:rsidR="00297D2C" w:rsidRDefault="00297D2C" w:rsidP="00297D2C">
      <w:pPr>
        <w:ind w:firstLine="709"/>
      </w:pPr>
      <w:r>
        <w:t>______________________________________________________</w:t>
      </w:r>
    </w:p>
    <w:p w14:paraId="3803F8F1" w14:textId="77777777" w:rsidR="00297D2C" w:rsidRDefault="00297D2C" w:rsidP="00297D2C">
      <w:pPr>
        <w:ind w:firstLine="709"/>
      </w:pPr>
    </w:p>
    <w:p w14:paraId="0B720414" w14:textId="77777777" w:rsidR="00297D2C" w:rsidRDefault="00297D2C" w:rsidP="00297D2C">
      <w:pPr>
        <w:ind w:firstLine="709"/>
      </w:pPr>
      <w:r>
        <w:t>______________________________________________________</w:t>
      </w:r>
    </w:p>
    <w:p w14:paraId="30133488" w14:textId="77777777" w:rsidR="00297D2C" w:rsidRDefault="00297D2C" w:rsidP="00297D2C">
      <w:pPr>
        <w:ind w:firstLine="709"/>
      </w:pPr>
    </w:p>
    <w:p w14:paraId="6BD300E6" w14:textId="77777777" w:rsidR="00297D2C" w:rsidRDefault="00297D2C" w:rsidP="00297D2C">
      <w:pPr>
        <w:ind w:firstLine="709"/>
      </w:pPr>
      <w:r>
        <w:t>__________________________</w:t>
      </w:r>
      <w:r w:rsidR="00255268">
        <w:t>/</w:t>
      </w:r>
      <w:r>
        <w:t>___________________________</w:t>
      </w:r>
    </w:p>
    <w:sectPr w:rsidR="00297D2C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89EE" w14:textId="77777777" w:rsidR="003A4964" w:rsidRDefault="003A4964">
      <w:r>
        <w:separator/>
      </w:r>
    </w:p>
  </w:endnote>
  <w:endnote w:type="continuationSeparator" w:id="0">
    <w:p w14:paraId="2FCED65B" w14:textId="77777777" w:rsidR="003A4964" w:rsidRDefault="003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30CB6" w14:paraId="759F2EE3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6B186B6" w14:textId="77777777" w:rsidR="00230CB6" w:rsidRDefault="00230C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389C8B6" w14:textId="77777777" w:rsidR="00230CB6" w:rsidRDefault="00230C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E5CABA" w14:textId="77777777" w:rsidR="00230CB6" w:rsidRDefault="00150E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65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657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527C" w14:textId="77777777" w:rsidR="003A4964" w:rsidRDefault="003A4964">
      <w:r>
        <w:separator/>
      </w:r>
    </w:p>
  </w:footnote>
  <w:footnote w:type="continuationSeparator" w:id="0">
    <w:p w14:paraId="4B91DC3C" w14:textId="77777777" w:rsidR="003A4964" w:rsidRDefault="003A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18FE" w14:textId="77777777" w:rsidR="00BF7D52" w:rsidRDefault="00BF7D52">
    <w:pPr>
      <w:pStyle w:val="a8"/>
    </w:pPr>
  </w:p>
  <w:p w14:paraId="264167D2" w14:textId="77777777" w:rsidR="00BF7D52" w:rsidRDefault="00BF7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0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3B"/>
    <w:rsid w:val="00150EC2"/>
    <w:rsid w:val="001D4B25"/>
    <w:rsid w:val="001F74F9"/>
    <w:rsid w:val="00230CB6"/>
    <w:rsid w:val="00255268"/>
    <w:rsid w:val="00297D2C"/>
    <w:rsid w:val="002B03BE"/>
    <w:rsid w:val="003A4964"/>
    <w:rsid w:val="003B5EE1"/>
    <w:rsid w:val="00417D37"/>
    <w:rsid w:val="00604A8A"/>
    <w:rsid w:val="0067459A"/>
    <w:rsid w:val="007B4825"/>
    <w:rsid w:val="0082657B"/>
    <w:rsid w:val="00885C2A"/>
    <w:rsid w:val="009905D5"/>
    <w:rsid w:val="00A4175D"/>
    <w:rsid w:val="00A56746"/>
    <w:rsid w:val="00AA3AA6"/>
    <w:rsid w:val="00AF4F98"/>
    <w:rsid w:val="00B61C4C"/>
    <w:rsid w:val="00BF5BDB"/>
    <w:rsid w:val="00BF7D52"/>
    <w:rsid w:val="00C05E9B"/>
    <w:rsid w:val="00C905FD"/>
    <w:rsid w:val="00D07E7D"/>
    <w:rsid w:val="00D90CE3"/>
    <w:rsid w:val="00DA0226"/>
    <w:rsid w:val="00E15BF8"/>
    <w:rsid w:val="00F73F27"/>
    <w:rsid w:val="00FC734C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B5E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printable">
    <w:name w:val="printable"/>
    <w:rsid w:val="00FD543B"/>
  </w:style>
  <w:style w:type="paragraph" w:styleId="ac">
    <w:name w:val="No Spacing"/>
    <w:uiPriority w:val="1"/>
    <w:qFormat/>
    <w:rsid w:val="00D90C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List Paragraph"/>
    <w:basedOn w:val="a"/>
    <w:uiPriority w:val="34"/>
    <w:qFormat/>
    <w:rsid w:val="00F73F2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FBD4-3236-4B2B-B288-CCCB6FF5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2021-11-12T14:20:00Z</dcterms:created>
  <dcterms:modified xsi:type="dcterms:W3CDTF">2021-11-12T14:20:00Z</dcterms:modified>
</cp:coreProperties>
</file>